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0" w:rsidRDefault="00A1150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738505"/>
            <wp:effectExtent l="0" t="0" r="0" b="0"/>
            <wp:docPr id="1" name="obrázek 1" descr="https://upload.wikimedia.org/wikipedia/commons/d/d6/Dvaka%C4%8Dovice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upload.wikimedia.org/wikipedia/commons/d/d6/Dvaka%C4%8Dovice_zn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70" w:rsidRDefault="00A11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DVAKAČOVICE</w:t>
      </w:r>
    </w:p>
    <w:p w:rsidR="00FA4770" w:rsidRDefault="00A1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Dvakačovice 73</w:t>
      </w:r>
    </w:p>
    <w:p w:rsidR="00FA4770" w:rsidRDefault="00A1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538 62 Hrochův Týnec</w:t>
      </w:r>
    </w:p>
    <w:p w:rsidR="00FA4770" w:rsidRDefault="00A1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ab/>
        <w:t>6128-531/0100 KB Chrudim</w:t>
      </w:r>
    </w:p>
    <w:p w:rsidR="00FA4770" w:rsidRDefault="00A1150F">
      <w:pPr>
        <w:jc w:val="center"/>
      </w:pPr>
      <w:r>
        <w:rPr>
          <w:b/>
          <w:sz w:val="28"/>
          <w:szCs w:val="28"/>
        </w:rPr>
        <w:t xml:space="preserve">IČO: 00484466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DIČ: CZ004844</w:t>
      </w:r>
      <w:bookmarkStart w:id="1" w:name="__DdeLink__48_3895089961"/>
      <w:r>
        <w:rPr>
          <w:b/>
          <w:sz w:val="28"/>
          <w:szCs w:val="28"/>
        </w:rPr>
        <w:t>6</w:t>
      </w:r>
      <w:bookmarkEnd w:id="1"/>
      <w:r>
        <w:rPr>
          <w:b/>
          <w:sz w:val="28"/>
          <w:szCs w:val="28"/>
        </w:rPr>
        <w:t>6</w:t>
      </w:r>
    </w:p>
    <w:p w:rsidR="00FA4770" w:rsidRDefault="00FA4770">
      <w:pPr>
        <w:jc w:val="center"/>
      </w:pPr>
    </w:p>
    <w:p w:rsidR="00FA4770" w:rsidRDefault="00A1150F">
      <w:pPr>
        <w:jc w:val="center"/>
      </w:pPr>
      <w:r>
        <w:t xml:space="preserve"> </w:t>
      </w:r>
    </w:p>
    <w:p w:rsidR="00FA4770" w:rsidRDefault="00A1150F">
      <w:pPr>
        <w:spacing w:after="283"/>
        <w:jc w:val="center"/>
      </w:pPr>
      <w:hyperlink r:id="rId6">
        <w:r>
          <w:rPr>
            <w:rStyle w:val="Silnzdraznn"/>
            <w:sz w:val="32"/>
            <w:szCs w:val="32"/>
          </w:rPr>
          <w:t>PŘIHLASTE SE KE SVÉMU VLASTNICTVÍ</w:t>
        </w:r>
      </w:hyperlink>
      <w:r>
        <w:rPr>
          <w:sz w:val="32"/>
          <w:szCs w:val="32"/>
        </w:rPr>
        <w:t xml:space="preserve"> </w:t>
      </w:r>
    </w:p>
    <w:p w:rsidR="00FA4770" w:rsidRDefault="00A1150F">
      <w:pPr>
        <w:spacing w:after="283"/>
      </w:pPr>
      <w:r>
        <w:rPr>
          <w:sz w:val="32"/>
          <w:szCs w:val="32"/>
        </w:rPr>
        <w:t xml:space="preserve"> </w:t>
      </w:r>
      <w:r>
        <w:br/>
      </w:r>
      <w:r>
        <w:t xml:space="preserve">Úřad pro zastupování státu ve věcech majetkových zveřejňuje aktuální seznam nemovitých věcí v obci Dvakačovice, u nichž je v katastru nemovitostí evidován nedostatečně identifikovaný vlastník, tzv. neznámý vlastník. Prohlédněte si seznam a přihlaste se ke </w:t>
      </w:r>
      <w:r>
        <w:t xml:space="preserve">svému vlastnictví u ÚZSVM. </w:t>
      </w:r>
      <w:r>
        <w:br/>
      </w:r>
    </w:p>
    <w:p w:rsidR="00FA4770" w:rsidRDefault="00FA4770">
      <w:pPr>
        <w:pStyle w:val="Nadpis2"/>
      </w:pPr>
    </w:p>
    <w:p w:rsidR="00FA4770" w:rsidRDefault="00FA4770"/>
    <w:sectPr w:rsidR="00FA4770">
      <w:pgSz w:w="11906" w:h="16838"/>
      <w:pgMar w:top="568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70"/>
    <w:rsid w:val="00A1150F"/>
    <w:rsid w:val="00F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67F3"/>
    <w:rPr>
      <w:rFonts w:ascii="Tahoma" w:hAnsi="Tahoma" w:cs="Tahoma"/>
      <w:sz w:val="16"/>
      <w:szCs w:val="16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67F3"/>
    <w:rPr>
      <w:rFonts w:ascii="Tahoma" w:hAnsi="Tahoma" w:cs="Tahoma"/>
      <w:sz w:val="16"/>
      <w:szCs w:val="16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ec-cizkov.cz/download-file/1878-152040817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Data</cp:lastModifiedBy>
  <cp:revision>2</cp:revision>
  <cp:lastPrinted>2017-09-04T16:55:00Z</cp:lastPrinted>
  <dcterms:created xsi:type="dcterms:W3CDTF">2018-10-30T21:18:00Z</dcterms:created>
  <dcterms:modified xsi:type="dcterms:W3CDTF">2018-10-30T21:18:00Z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